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C1C57" w14:textId="6CBD93D8" w:rsidR="00086852" w:rsidRDefault="00086852"/>
    <w:tbl>
      <w:tblPr>
        <w:tblStyle w:val="TableGrid"/>
        <w:tblpPr w:leftFromText="180" w:rightFromText="180" w:vertAnchor="text" w:horzAnchor="page" w:tblpX="910" w:tblpY="7926"/>
        <w:tblW w:w="7825" w:type="dxa"/>
        <w:tblLook w:val="04A0" w:firstRow="1" w:lastRow="0" w:firstColumn="1" w:lastColumn="0" w:noHBand="0" w:noVBand="1"/>
      </w:tblPr>
      <w:tblGrid>
        <w:gridCol w:w="1165"/>
        <w:gridCol w:w="3420"/>
        <w:gridCol w:w="1980"/>
        <w:gridCol w:w="1260"/>
      </w:tblGrid>
      <w:tr w:rsidR="007152C4" w14:paraId="6FCF0BFE" w14:textId="77777777" w:rsidTr="0038234F">
        <w:trPr>
          <w:trHeight w:val="349"/>
        </w:trPr>
        <w:tc>
          <w:tcPr>
            <w:tcW w:w="1165" w:type="dxa"/>
            <w:shd w:val="clear" w:color="auto" w:fill="59B733"/>
          </w:tcPr>
          <w:p w14:paraId="75340884" w14:textId="4A390621" w:rsidR="007152C4" w:rsidRPr="00767E00" w:rsidRDefault="007152C4" w:rsidP="0038234F">
            <w:pPr>
              <w:jc w:val="center"/>
              <w:rPr>
                <w:b/>
                <w:noProof/>
                <w:color w:val="000000" w:themeColor="text1"/>
                <w:sz w:val="22"/>
                <w:szCs w:val="22"/>
              </w:rPr>
            </w:pPr>
            <w:r w:rsidRPr="00767E00">
              <w:rPr>
                <w:b/>
                <w:noProof/>
                <w:color w:val="000000" w:themeColor="text1"/>
                <w:sz w:val="22"/>
                <w:szCs w:val="22"/>
              </w:rPr>
              <w:t>SKU</w:t>
            </w:r>
          </w:p>
        </w:tc>
        <w:tc>
          <w:tcPr>
            <w:tcW w:w="3420" w:type="dxa"/>
            <w:shd w:val="clear" w:color="auto" w:fill="59B733"/>
          </w:tcPr>
          <w:p w14:paraId="6837B5EC" w14:textId="77777777" w:rsidR="007152C4" w:rsidRPr="00767E00" w:rsidRDefault="007152C4" w:rsidP="0038234F">
            <w:pPr>
              <w:jc w:val="center"/>
              <w:rPr>
                <w:b/>
                <w:noProof/>
                <w:color w:val="000000" w:themeColor="text1"/>
                <w:sz w:val="22"/>
                <w:szCs w:val="22"/>
              </w:rPr>
            </w:pPr>
            <w:r w:rsidRPr="00767E00">
              <w:rPr>
                <w:b/>
                <w:noProof/>
                <w:color w:val="000000" w:themeColor="text1"/>
                <w:sz w:val="22"/>
                <w:szCs w:val="22"/>
              </w:rPr>
              <w:t>NAME</w:t>
            </w:r>
          </w:p>
        </w:tc>
        <w:tc>
          <w:tcPr>
            <w:tcW w:w="1980" w:type="dxa"/>
            <w:shd w:val="clear" w:color="auto" w:fill="59B733"/>
          </w:tcPr>
          <w:p w14:paraId="3C4B163F" w14:textId="77777777" w:rsidR="007152C4" w:rsidRPr="00767E00" w:rsidRDefault="007152C4" w:rsidP="0038234F">
            <w:pPr>
              <w:jc w:val="center"/>
              <w:rPr>
                <w:b/>
                <w:noProof/>
                <w:color w:val="000000" w:themeColor="text1"/>
                <w:sz w:val="22"/>
                <w:szCs w:val="22"/>
              </w:rPr>
            </w:pPr>
            <w:r w:rsidRPr="00767E00">
              <w:rPr>
                <w:b/>
                <w:noProof/>
                <w:color w:val="000000" w:themeColor="text1"/>
                <w:sz w:val="22"/>
                <w:szCs w:val="22"/>
              </w:rPr>
              <w:t>UPC</w:t>
            </w:r>
          </w:p>
        </w:tc>
        <w:tc>
          <w:tcPr>
            <w:tcW w:w="1260" w:type="dxa"/>
            <w:shd w:val="clear" w:color="auto" w:fill="59B733"/>
          </w:tcPr>
          <w:p w14:paraId="27A13DDD" w14:textId="77777777" w:rsidR="007152C4" w:rsidRPr="00767E00" w:rsidRDefault="007152C4" w:rsidP="0038234F">
            <w:pPr>
              <w:jc w:val="center"/>
              <w:rPr>
                <w:b/>
                <w:noProof/>
                <w:color w:val="000000" w:themeColor="text1"/>
                <w:sz w:val="22"/>
                <w:szCs w:val="22"/>
              </w:rPr>
            </w:pPr>
            <w:r>
              <w:rPr>
                <w:b/>
                <w:noProof/>
                <w:color w:val="000000" w:themeColor="text1"/>
                <w:sz w:val="22"/>
                <w:szCs w:val="22"/>
              </w:rPr>
              <w:t>AVG RETAIL</w:t>
            </w:r>
          </w:p>
        </w:tc>
      </w:tr>
      <w:tr w:rsidR="007152C4" w14:paraId="4DD1D5E8" w14:textId="77777777" w:rsidTr="0038234F">
        <w:trPr>
          <w:trHeight w:val="328"/>
        </w:trPr>
        <w:tc>
          <w:tcPr>
            <w:tcW w:w="1165" w:type="dxa"/>
          </w:tcPr>
          <w:p w14:paraId="750BFEC4" w14:textId="77777777" w:rsidR="007152C4" w:rsidRPr="00767E00" w:rsidRDefault="007152C4" w:rsidP="0038234F">
            <w:pPr>
              <w:rPr>
                <w:noProof/>
                <w:sz w:val="22"/>
                <w:szCs w:val="22"/>
              </w:rPr>
            </w:pPr>
            <w:r>
              <w:rPr>
                <w:noProof/>
                <w:sz w:val="22"/>
                <w:szCs w:val="22"/>
              </w:rPr>
              <w:t>PS2921</w:t>
            </w:r>
          </w:p>
        </w:tc>
        <w:tc>
          <w:tcPr>
            <w:tcW w:w="3420" w:type="dxa"/>
          </w:tcPr>
          <w:p w14:paraId="683989D4" w14:textId="77777777" w:rsidR="007152C4" w:rsidRPr="00767E00" w:rsidRDefault="007152C4" w:rsidP="0038234F">
            <w:pPr>
              <w:jc w:val="center"/>
              <w:rPr>
                <w:noProof/>
                <w:sz w:val="22"/>
                <w:szCs w:val="22"/>
              </w:rPr>
            </w:pPr>
            <w:r>
              <w:rPr>
                <w:noProof/>
                <w:sz w:val="22"/>
                <w:szCs w:val="22"/>
              </w:rPr>
              <w:t>Rivers Cut Pot Call</w:t>
            </w:r>
          </w:p>
        </w:tc>
        <w:tc>
          <w:tcPr>
            <w:tcW w:w="1980" w:type="dxa"/>
          </w:tcPr>
          <w:p w14:paraId="02698820" w14:textId="77777777" w:rsidR="007152C4" w:rsidRPr="004F3801" w:rsidRDefault="007152C4" w:rsidP="0038234F">
            <w:pPr>
              <w:rPr>
                <w:rFonts w:ascii="Calibri" w:hAnsi="Calibri"/>
                <w:sz w:val="22"/>
                <w:szCs w:val="22"/>
              </w:rPr>
            </w:pPr>
            <w:r>
              <w:rPr>
                <w:rFonts w:ascii="Calibri" w:hAnsi="Calibri"/>
                <w:sz w:val="22"/>
                <w:szCs w:val="22"/>
              </w:rPr>
              <w:t>0-10135 02921-0</w:t>
            </w:r>
          </w:p>
        </w:tc>
        <w:tc>
          <w:tcPr>
            <w:tcW w:w="1260" w:type="dxa"/>
          </w:tcPr>
          <w:p w14:paraId="2597DBA3" w14:textId="77777777" w:rsidR="007152C4" w:rsidRPr="00767E00" w:rsidRDefault="007152C4" w:rsidP="0038234F">
            <w:pPr>
              <w:jc w:val="center"/>
              <w:rPr>
                <w:noProof/>
                <w:sz w:val="22"/>
                <w:szCs w:val="22"/>
              </w:rPr>
            </w:pPr>
            <w:r>
              <w:rPr>
                <w:noProof/>
                <w:sz w:val="22"/>
                <w:szCs w:val="22"/>
              </w:rPr>
              <w:t>$124.95</w:t>
            </w:r>
          </w:p>
        </w:tc>
      </w:tr>
    </w:tbl>
    <w:p w14:paraId="06080006" w14:textId="0B4E7360" w:rsidR="00FC0777" w:rsidRDefault="00FC0777"/>
    <w:p w14:paraId="7BF59861" w14:textId="3FDDA3CE" w:rsidR="00FC0777" w:rsidRDefault="007F2071" w:rsidP="007F2071">
      <w:pPr>
        <w:ind w:left="720"/>
      </w:pPr>
      <w:r>
        <w:rPr>
          <w:noProof/>
        </w:rPr>
        <w:drawing>
          <wp:anchor distT="0" distB="0" distL="114300" distR="114300" simplePos="0" relativeHeight="251660288" behindDoc="0" locked="0" layoutInCell="1" allowOverlap="1" wp14:anchorId="5A30461A" wp14:editId="051874E3">
            <wp:simplePos x="0" y="0"/>
            <wp:positionH relativeFrom="page">
              <wp:posOffset>5758815</wp:posOffset>
            </wp:positionH>
            <wp:positionV relativeFrom="paragraph">
              <wp:posOffset>519430</wp:posOffset>
            </wp:positionV>
            <wp:extent cx="3759835" cy="4841875"/>
            <wp:effectExtent l="0" t="0" r="0" b="0"/>
            <wp:wrapThrough wrapText="bothSides">
              <wp:wrapPolygon edited="0">
                <wp:start x="15541" y="170"/>
                <wp:lineTo x="14556" y="425"/>
                <wp:lineTo x="14337" y="765"/>
                <wp:lineTo x="14446" y="1700"/>
                <wp:lineTo x="7442" y="1700"/>
                <wp:lineTo x="2955" y="2210"/>
                <wp:lineTo x="2955" y="3059"/>
                <wp:lineTo x="1532" y="4419"/>
                <wp:lineTo x="766" y="5779"/>
                <wp:lineTo x="657" y="7139"/>
                <wp:lineTo x="876" y="8498"/>
                <wp:lineTo x="1642" y="9858"/>
                <wp:lineTo x="3064" y="11218"/>
                <wp:lineTo x="1970" y="12578"/>
                <wp:lineTo x="1094" y="13937"/>
                <wp:lineTo x="876" y="15297"/>
                <wp:lineTo x="985" y="16657"/>
                <wp:lineTo x="1751" y="18017"/>
                <wp:lineTo x="3064" y="19376"/>
                <wp:lineTo x="3174" y="20226"/>
                <wp:lineTo x="7770" y="20736"/>
                <wp:lineTo x="15431" y="21161"/>
                <wp:lineTo x="19590" y="21161"/>
                <wp:lineTo x="19699" y="20991"/>
                <wp:lineTo x="19918" y="11218"/>
                <wp:lineTo x="20575" y="8498"/>
                <wp:lineTo x="20247" y="4419"/>
                <wp:lineTo x="20794" y="1700"/>
                <wp:lineTo x="21232" y="765"/>
                <wp:lineTo x="19918" y="340"/>
                <wp:lineTo x="16307" y="170"/>
                <wp:lineTo x="15541" y="17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835" cy="4841875"/>
                    </a:xfrm>
                    <a:prstGeom prst="rect">
                      <a:avLst/>
                    </a:prstGeom>
                    <a:noFill/>
                  </pic:spPr>
                </pic:pic>
              </a:graphicData>
            </a:graphic>
            <wp14:sizeRelH relativeFrom="margin">
              <wp14:pctWidth>0</wp14:pctWidth>
            </wp14:sizeRelH>
            <wp14:sizeRelV relativeFrom="margin">
              <wp14:pctHeight>0</wp14:pctHeight>
            </wp14:sizeRelV>
          </wp:anchor>
        </w:drawing>
      </w:r>
      <w:r w:rsidR="0038234F" w:rsidRPr="00FC0777">
        <w:rPr>
          <w:noProof/>
          <w:lang w:eastAsia="zh-CN"/>
        </w:rPr>
        <mc:AlternateContent>
          <mc:Choice Requires="wps">
            <w:drawing>
              <wp:anchor distT="45720" distB="45720" distL="114300" distR="114300" simplePos="0" relativeHeight="251659264" behindDoc="0" locked="0" layoutInCell="1" allowOverlap="1" wp14:anchorId="6F6E084D" wp14:editId="64661CB7">
                <wp:simplePos x="0" y="0"/>
                <wp:positionH relativeFrom="margin">
                  <wp:posOffset>-407981</wp:posOffset>
                </wp:positionH>
                <wp:positionV relativeFrom="paragraph">
                  <wp:posOffset>3713467</wp:posOffset>
                </wp:positionV>
                <wp:extent cx="4543425" cy="9074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907415"/>
                        </a:xfrm>
                        <a:prstGeom prst="rect">
                          <a:avLst/>
                        </a:prstGeom>
                        <a:noFill/>
                        <a:ln w="9525">
                          <a:noFill/>
                          <a:miter lim="800000"/>
                          <a:headEnd/>
                          <a:tailEnd/>
                        </a:ln>
                      </wps:spPr>
                      <wps:txbx>
                        <w:txbxContent>
                          <w:p w14:paraId="287E695A" w14:textId="40C0412B" w:rsidR="000B5427" w:rsidRPr="000B5427" w:rsidRDefault="00BC1950" w:rsidP="000B5427">
                            <w:pPr>
                              <w:numPr>
                                <w:ilvl w:val="0"/>
                                <w:numId w:val="1"/>
                              </w:numPr>
                              <w:spacing w:after="0"/>
                              <w:rPr>
                                <w:sz w:val="24"/>
                                <w:szCs w:val="24"/>
                              </w:rPr>
                            </w:pPr>
                            <w:r>
                              <w:rPr>
                                <w:rFonts w:cstheme="minorHAnsi"/>
                                <w:sz w:val="24"/>
                                <w:szCs w:val="24"/>
                              </w:rPr>
                              <w:t xml:space="preserve">Exotic hardwood </w:t>
                            </w:r>
                            <w:r w:rsidR="0099053F">
                              <w:rPr>
                                <w:rFonts w:cstheme="minorHAnsi"/>
                                <w:sz w:val="24"/>
                                <w:szCs w:val="24"/>
                              </w:rPr>
                              <w:t xml:space="preserve">hand </w:t>
                            </w:r>
                            <w:r>
                              <w:rPr>
                                <w:rFonts w:cstheme="minorHAnsi"/>
                                <w:sz w:val="24"/>
                                <w:szCs w:val="24"/>
                              </w:rPr>
                              <w:t>selected by</w:t>
                            </w:r>
                            <w:r w:rsidR="00086852">
                              <w:rPr>
                                <w:rFonts w:cstheme="minorHAnsi"/>
                                <w:sz w:val="24"/>
                                <w:szCs w:val="24"/>
                              </w:rPr>
                              <w:t xml:space="preserve"> master call makers</w:t>
                            </w:r>
                          </w:p>
                          <w:p w14:paraId="149C5912" w14:textId="54364195" w:rsidR="000B5427" w:rsidRPr="000B5427" w:rsidRDefault="005A2D37" w:rsidP="005A2D37">
                            <w:pPr>
                              <w:numPr>
                                <w:ilvl w:val="0"/>
                                <w:numId w:val="1"/>
                              </w:numPr>
                              <w:spacing w:after="0"/>
                              <w:rPr>
                                <w:sz w:val="24"/>
                                <w:szCs w:val="24"/>
                              </w:rPr>
                            </w:pPr>
                            <w:r>
                              <w:rPr>
                                <w:rFonts w:cstheme="minorHAnsi"/>
                                <w:sz w:val="24"/>
                                <w:szCs w:val="24"/>
                              </w:rPr>
                              <w:t>Intricate</w:t>
                            </w:r>
                            <w:r w:rsidR="00BC1950">
                              <w:rPr>
                                <w:rFonts w:cstheme="minorHAnsi"/>
                                <w:sz w:val="24"/>
                                <w:szCs w:val="24"/>
                              </w:rPr>
                              <w:t xml:space="preserve"> ar</w:t>
                            </w:r>
                            <w:r w:rsidR="0099053F">
                              <w:rPr>
                                <w:rFonts w:cstheme="minorHAnsi"/>
                                <w:sz w:val="24"/>
                                <w:szCs w:val="24"/>
                              </w:rPr>
                              <w:t xml:space="preserve">t, </w:t>
                            </w:r>
                            <w:r>
                              <w:rPr>
                                <w:rFonts w:cstheme="minorHAnsi"/>
                                <w:sz w:val="24"/>
                                <w:szCs w:val="24"/>
                              </w:rPr>
                              <w:t>precision craftsmanship, and exceptional sound</w:t>
                            </w:r>
                          </w:p>
                          <w:p w14:paraId="4D11C3EE" w14:textId="6802CEB3" w:rsidR="000B5427" w:rsidRPr="000B5427" w:rsidRDefault="00BC1950" w:rsidP="00086852">
                            <w:pPr>
                              <w:numPr>
                                <w:ilvl w:val="0"/>
                                <w:numId w:val="1"/>
                              </w:numPr>
                              <w:spacing w:after="0"/>
                              <w:rPr>
                                <w:sz w:val="24"/>
                                <w:szCs w:val="24"/>
                              </w:rPr>
                            </w:pPr>
                            <w:r>
                              <w:rPr>
                                <w:rFonts w:cstheme="minorHAnsi"/>
                                <w:sz w:val="24"/>
                                <w:szCs w:val="24"/>
                              </w:rPr>
                              <w:t xml:space="preserve">Two </w:t>
                            </w:r>
                            <w:r w:rsidR="007152C4">
                              <w:rPr>
                                <w:rFonts w:cstheme="minorHAnsi"/>
                                <w:sz w:val="24"/>
                                <w:szCs w:val="24"/>
                              </w:rPr>
                              <w:t>one-piece</w:t>
                            </w:r>
                            <w:r>
                              <w:rPr>
                                <w:rFonts w:cstheme="minorHAnsi"/>
                                <w:sz w:val="24"/>
                                <w:szCs w:val="24"/>
                              </w:rPr>
                              <w:t xml:space="preserve"> wood strikers with </w:t>
                            </w:r>
                            <w:r w:rsidR="00086852">
                              <w:rPr>
                                <w:rFonts w:cstheme="minorHAnsi"/>
                                <w:sz w:val="24"/>
                                <w:szCs w:val="24"/>
                              </w:rPr>
                              <w:t>cut knurled guide</w:t>
                            </w:r>
                            <w:r>
                              <w:rPr>
                                <w:rFonts w:cstheme="minorHAnsi"/>
                                <w:sz w:val="24"/>
                                <w:szCs w:val="24"/>
                              </w:rPr>
                              <w:t xml:space="preserve"> for handling</w:t>
                            </w:r>
                            <w:r w:rsidR="0099053F">
                              <w:rPr>
                                <w:rFonts w:cstheme="minorHAnsi"/>
                                <w:sz w:val="24"/>
                                <w:szCs w:val="24"/>
                              </w:rPr>
                              <w:t xml:space="preserve"> </w:t>
                            </w:r>
                          </w:p>
                          <w:p w14:paraId="3D966ABC" w14:textId="77777777" w:rsidR="00466EC6" w:rsidRPr="000B5427" w:rsidRDefault="00466EC6" w:rsidP="00466EC6">
                            <w:pPr>
                              <w:numPr>
                                <w:ilvl w:val="0"/>
                                <w:numId w:val="1"/>
                              </w:numPr>
                              <w:spacing w:after="0"/>
                              <w:rPr>
                                <w:sz w:val="24"/>
                                <w:szCs w:val="24"/>
                              </w:rPr>
                            </w:pPr>
                            <w:r w:rsidRPr="000B5427">
                              <w:rPr>
                                <w:sz w:val="24"/>
                                <w:szCs w:val="24"/>
                              </w:rPr>
                              <w:t xml:space="preserve">Available </w:t>
                            </w:r>
                            <w:r w:rsidR="00576293">
                              <w:rPr>
                                <w:sz w:val="24"/>
                                <w:szCs w:val="24"/>
                              </w:rPr>
                              <w:t>12</w:t>
                            </w:r>
                            <w:r w:rsidRPr="000B5427">
                              <w:rPr>
                                <w:sz w:val="24"/>
                                <w:szCs w:val="24"/>
                              </w:rPr>
                              <w:t>/1/19</w:t>
                            </w:r>
                          </w:p>
                          <w:p w14:paraId="4E899001" w14:textId="77777777" w:rsidR="00FC0777" w:rsidRPr="000B5427" w:rsidRDefault="00FC0777" w:rsidP="00FC0777">
                            <w:pPr>
                              <w:numPr>
                                <w:ilvl w:val="0"/>
                                <w:numId w:val="1"/>
                              </w:num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F6E084D" id="_x0000_t202" coordsize="21600,21600" o:spt="202" path="m0,0l0,21600,21600,21600,21600,0xe">
                <v:stroke joinstyle="miter"/>
                <v:path gradientshapeok="t" o:connecttype="rect"/>
              </v:shapetype>
              <v:shape id="Text Box 2" o:spid="_x0000_s1026" type="#_x0000_t202" style="position:absolute;margin-left:-32.1pt;margin-top:292.4pt;width:357.75pt;height:71.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" filled="f" stroked="f">
                <v:textbox>
                  <w:txbxContent>
                    <w:p w14:paraId="287E695A" w14:textId="40C0412B" w:rsidR="000B5427" w:rsidRPr="000B5427" w:rsidRDefault="00BC1950" w:rsidP="000B5427">
                      <w:pPr>
                        <w:numPr>
                          <w:ilvl w:val="0"/>
                          <w:numId w:val="1"/>
                        </w:numPr>
                        <w:spacing w:after="0"/>
                        <w:rPr>
                          <w:sz w:val="24"/>
                          <w:szCs w:val="24"/>
                        </w:rPr>
                      </w:pPr>
                      <w:r>
                        <w:rPr>
                          <w:rFonts w:cstheme="minorHAnsi"/>
                          <w:sz w:val="24"/>
                          <w:szCs w:val="24"/>
                        </w:rPr>
                        <w:t xml:space="preserve">Exotic hardwood </w:t>
                      </w:r>
                      <w:r w:rsidR="0099053F">
                        <w:rPr>
                          <w:rFonts w:cstheme="minorHAnsi"/>
                          <w:sz w:val="24"/>
                          <w:szCs w:val="24"/>
                        </w:rPr>
                        <w:t xml:space="preserve">hand </w:t>
                      </w:r>
                      <w:r>
                        <w:rPr>
                          <w:rFonts w:cstheme="minorHAnsi"/>
                          <w:sz w:val="24"/>
                          <w:szCs w:val="24"/>
                        </w:rPr>
                        <w:t>selected by</w:t>
                      </w:r>
                      <w:r w:rsidR="00086852">
                        <w:rPr>
                          <w:rFonts w:cstheme="minorHAnsi"/>
                          <w:sz w:val="24"/>
                          <w:szCs w:val="24"/>
                        </w:rPr>
                        <w:t xml:space="preserve"> master call makers</w:t>
                      </w:r>
                    </w:p>
                    <w:p w14:paraId="149C5912" w14:textId="54364195" w:rsidR="000B5427" w:rsidRPr="000B5427" w:rsidRDefault="005A2D37" w:rsidP="005A2D37">
                      <w:pPr>
                        <w:numPr>
                          <w:ilvl w:val="0"/>
                          <w:numId w:val="1"/>
                        </w:numPr>
                        <w:spacing w:after="0"/>
                        <w:rPr>
                          <w:sz w:val="24"/>
                          <w:szCs w:val="24"/>
                        </w:rPr>
                      </w:pPr>
                      <w:r>
                        <w:rPr>
                          <w:rFonts w:cstheme="minorHAnsi"/>
                          <w:sz w:val="24"/>
                          <w:szCs w:val="24"/>
                        </w:rPr>
                        <w:t>Intricate</w:t>
                      </w:r>
                      <w:r w:rsidR="00BC1950">
                        <w:rPr>
                          <w:rFonts w:cstheme="minorHAnsi"/>
                          <w:sz w:val="24"/>
                          <w:szCs w:val="24"/>
                        </w:rPr>
                        <w:t xml:space="preserve"> ar</w:t>
                      </w:r>
                      <w:r w:rsidR="0099053F">
                        <w:rPr>
                          <w:rFonts w:cstheme="minorHAnsi"/>
                          <w:sz w:val="24"/>
                          <w:szCs w:val="24"/>
                        </w:rPr>
                        <w:t xml:space="preserve">t, </w:t>
                      </w:r>
                      <w:r>
                        <w:rPr>
                          <w:rFonts w:cstheme="minorHAnsi"/>
                          <w:sz w:val="24"/>
                          <w:szCs w:val="24"/>
                        </w:rPr>
                        <w:t>precision craftsmanship, and exceptional sound</w:t>
                      </w:r>
                    </w:p>
                    <w:p w14:paraId="4D11C3EE" w14:textId="6802CEB3" w:rsidR="000B5427" w:rsidRPr="000B5427" w:rsidRDefault="00BC1950" w:rsidP="00086852">
                      <w:pPr>
                        <w:numPr>
                          <w:ilvl w:val="0"/>
                          <w:numId w:val="1"/>
                        </w:numPr>
                        <w:spacing w:after="0"/>
                        <w:rPr>
                          <w:sz w:val="24"/>
                          <w:szCs w:val="24"/>
                        </w:rPr>
                      </w:pPr>
                      <w:r>
                        <w:rPr>
                          <w:rFonts w:cstheme="minorHAnsi"/>
                          <w:sz w:val="24"/>
                          <w:szCs w:val="24"/>
                        </w:rPr>
                        <w:t xml:space="preserve">Two </w:t>
                      </w:r>
                      <w:r w:rsidR="007152C4">
                        <w:rPr>
                          <w:rFonts w:cstheme="minorHAnsi"/>
                          <w:sz w:val="24"/>
                          <w:szCs w:val="24"/>
                        </w:rPr>
                        <w:t>one-piece</w:t>
                      </w:r>
                      <w:r>
                        <w:rPr>
                          <w:rFonts w:cstheme="minorHAnsi"/>
                          <w:sz w:val="24"/>
                          <w:szCs w:val="24"/>
                        </w:rPr>
                        <w:t xml:space="preserve"> wood strikers with </w:t>
                      </w:r>
                      <w:r w:rsidR="00086852">
                        <w:rPr>
                          <w:rFonts w:cstheme="minorHAnsi"/>
                          <w:sz w:val="24"/>
                          <w:szCs w:val="24"/>
                        </w:rPr>
                        <w:t>cut knurled guide</w:t>
                      </w:r>
                      <w:r>
                        <w:rPr>
                          <w:rFonts w:cstheme="minorHAnsi"/>
                          <w:sz w:val="24"/>
                          <w:szCs w:val="24"/>
                        </w:rPr>
                        <w:t xml:space="preserve"> for handling</w:t>
                      </w:r>
                      <w:r w:rsidR="0099053F">
                        <w:rPr>
                          <w:rFonts w:cstheme="minorHAnsi"/>
                          <w:sz w:val="24"/>
                          <w:szCs w:val="24"/>
                        </w:rPr>
                        <w:t xml:space="preserve"> </w:t>
                      </w:r>
                    </w:p>
                    <w:p w14:paraId="3D966ABC" w14:textId="77777777" w:rsidR="00466EC6" w:rsidRPr="000B5427" w:rsidRDefault="00466EC6" w:rsidP="00466EC6">
                      <w:pPr>
                        <w:numPr>
                          <w:ilvl w:val="0"/>
                          <w:numId w:val="1"/>
                        </w:numPr>
                        <w:spacing w:after="0"/>
                        <w:rPr>
                          <w:sz w:val="24"/>
                          <w:szCs w:val="24"/>
                        </w:rPr>
                      </w:pPr>
                      <w:r w:rsidRPr="000B5427">
                        <w:rPr>
                          <w:sz w:val="24"/>
                          <w:szCs w:val="24"/>
                        </w:rPr>
                        <w:t xml:space="preserve">Available </w:t>
                      </w:r>
                      <w:r w:rsidR="00576293">
                        <w:rPr>
                          <w:sz w:val="24"/>
                          <w:szCs w:val="24"/>
                        </w:rPr>
                        <w:t>12</w:t>
                      </w:r>
                      <w:r w:rsidRPr="000B5427">
                        <w:rPr>
                          <w:sz w:val="24"/>
                          <w:szCs w:val="24"/>
                        </w:rPr>
                        <w:t>/1/19</w:t>
                      </w:r>
                    </w:p>
                    <w:p w14:paraId="4E899001" w14:textId="77777777" w:rsidR="00FC0777" w:rsidRPr="000B5427" w:rsidRDefault="00FC0777" w:rsidP="00FC0777">
                      <w:pPr>
                        <w:numPr>
                          <w:ilvl w:val="0"/>
                          <w:numId w:val="1"/>
                        </w:numPr>
                        <w:spacing w:after="0"/>
                        <w:rPr>
                          <w:sz w:val="24"/>
                          <w:szCs w:val="24"/>
                        </w:rPr>
                      </w:pPr>
                    </w:p>
                  </w:txbxContent>
                </v:textbox>
                <w10:wrap anchorx="margin"/>
              </v:shape>
            </w:pict>
          </mc:Fallback>
        </mc:AlternateContent>
      </w:r>
      <w:r w:rsidR="0038234F" w:rsidRPr="00FC0777">
        <w:rPr>
          <w:noProof/>
          <w:lang w:eastAsia="zh-CN"/>
        </w:rPr>
        <mc:AlternateContent>
          <mc:Choice Requires="wps">
            <w:drawing>
              <wp:anchor distT="45720" distB="45720" distL="114300" distR="114300" simplePos="0" relativeHeight="251658240" behindDoc="0" locked="0" layoutInCell="1" allowOverlap="1" wp14:anchorId="49447467" wp14:editId="45AF4BD2">
                <wp:simplePos x="0" y="0"/>
                <wp:positionH relativeFrom="margin">
                  <wp:posOffset>-420370</wp:posOffset>
                </wp:positionH>
                <wp:positionV relativeFrom="paragraph">
                  <wp:posOffset>180340</wp:posOffset>
                </wp:positionV>
                <wp:extent cx="4419600" cy="37649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764915"/>
                        </a:xfrm>
                        <a:prstGeom prst="rect">
                          <a:avLst/>
                        </a:prstGeom>
                        <a:noFill/>
                        <a:ln w="9525">
                          <a:noFill/>
                          <a:miter lim="800000"/>
                          <a:headEnd/>
                          <a:tailEnd/>
                        </a:ln>
                      </wps:spPr>
                      <wps:txbx>
                        <w:txbxContent>
                          <w:p w14:paraId="4FC22CFC" w14:textId="1D8CE4DD" w:rsidR="0038234F" w:rsidRDefault="0038234F" w:rsidP="00086852">
                            <w:pPr>
                              <w:spacing w:line="360" w:lineRule="auto"/>
                              <w:rPr>
                                <w:rFonts w:cstheme="minorHAnsi"/>
                                <w:sz w:val="24"/>
                                <w:szCs w:val="24"/>
                                <w:shd w:val="clear" w:color="auto" w:fill="FFFFFF"/>
                              </w:rPr>
                            </w:pPr>
                            <w:r>
                              <w:rPr>
                                <w:rFonts w:cstheme="minorHAnsi"/>
                                <w:sz w:val="24"/>
                                <w:szCs w:val="24"/>
                                <w:shd w:val="clear" w:color="auto" w:fill="FFFFFF"/>
                              </w:rPr>
                              <w:t xml:space="preserve">Conceived from an unending desire to outwit. Designed by master call makers. Proven on the wild turkey. Primos brings to you the Rivers Cut Pot Call. Crafted from the most exotic woods, detailed with intricate engraving, and finished </w:t>
                            </w:r>
                            <w:r w:rsidR="00792894">
                              <w:rPr>
                                <w:rFonts w:cstheme="minorHAnsi"/>
                                <w:sz w:val="24"/>
                                <w:szCs w:val="24"/>
                                <w:shd w:val="clear" w:color="auto" w:fill="FFFFFF"/>
                              </w:rPr>
                              <w:t>with a premium glass surface, t</w:t>
                            </w:r>
                            <w:r>
                              <w:rPr>
                                <w:rFonts w:cstheme="minorHAnsi"/>
                                <w:sz w:val="24"/>
                                <w:szCs w:val="24"/>
                                <w:shd w:val="clear" w:color="auto" w:fill="FFFFFF"/>
                              </w:rPr>
                              <w:t xml:space="preserve">he Rivers Cut finds its home in the woods or on the mantle. </w:t>
                            </w:r>
                            <w:r>
                              <w:rPr>
                                <w:rFonts w:cstheme="minorHAnsi"/>
                                <w:sz w:val="24"/>
                                <w:szCs w:val="24"/>
                                <w:shd w:val="clear" w:color="auto" w:fill="FFFFFF"/>
                              </w:rPr>
                              <w:t>Originally</w:t>
                            </w:r>
                            <w:r w:rsidR="007F2071">
                              <w:rPr>
                                <w:rFonts w:cstheme="minorHAnsi"/>
                                <w:sz w:val="24"/>
                                <w:szCs w:val="24"/>
                                <w:shd w:val="clear" w:color="auto" w:fill="FFFFFF"/>
                              </w:rPr>
                              <w:t xml:space="preserve"> </w:t>
                            </w:r>
                            <w:r w:rsidR="007F2071">
                              <w:rPr>
                                <w:rFonts w:cstheme="minorHAnsi"/>
                                <w:sz w:val="24"/>
                                <w:szCs w:val="24"/>
                                <w:shd w:val="clear" w:color="auto" w:fill="FFFFFF"/>
                              </w:rPr>
                              <w:t>designed</w:t>
                            </w:r>
                            <w:bookmarkStart w:id="0" w:name="_GoBack"/>
                            <w:bookmarkEnd w:id="0"/>
                            <w:r>
                              <w:rPr>
                                <w:rFonts w:cstheme="minorHAnsi"/>
                                <w:sz w:val="24"/>
                                <w:szCs w:val="24"/>
                                <w:shd w:val="clear" w:color="auto" w:fill="FFFFFF"/>
                              </w:rPr>
                              <w:t xml:space="preserve"> for Wilbur Rivers Primos, The Rivers Cut proudly bears his name, and creates a sound only carefully selected hardwoods can produce. Tailor-made specifically for the River’s Cut Pot, come two strikers, each chosen to create a disti</w:t>
                            </w:r>
                            <w:r w:rsidR="00086852">
                              <w:rPr>
                                <w:rFonts w:cstheme="minorHAnsi"/>
                                <w:sz w:val="24"/>
                                <w:szCs w:val="24"/>
                                <w:shd w:val="clear" w:color="auto" w:fill="FFFFFF"/>
                              </w:rPr>
                              <w:t xml:space="preserve">nct tone. Both strikers hold a cut knurled guide </w:t>
                            </w:r>
                            <w:r>
                              <w:rPr>
                                <w:rFonts w:cstheme="minorHAnsi"/>
                                <w:sz w:val="24"/>
                                <w:szCs w:val="24"/>
                                <w:shd w:val="clear" w:color="auto" w:fill="FFFFFF"/>
                              </w:rPr>
                              <w:t>made for the perfect finger placement while calling.  Due to the rarity of these exotic woods, the River’s Cut Pot Call will only be available for a limited time.</w:t>
                            </w:r>
                          </w:p>
                          <w:p w14:paraId="0550B5E1" w14:textId="1A26B323" w:rsidR="00FC0777" w:rsidRPr="00A96E0F" w:rsidRDefault="00FC0777" w:rsidP="00DA65ED">
                            <w:pPr>
                              <w:spacing w:line="360" w:lineRule="auto"/>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47467" id="_x0000_t202" coordsize="21600,21600" o:spt="202" path="m,l,21600r21600,l21600,xe">
                <v:stroke joinstyle="miter"/>
                <v:path gradientshapeok="t" o:connecttype="rect"/>
              </v:shapetype>
              <v:shape id="Text Box 6" o:spid="_x0000_s1027" type="#_x0000_t202" style="position:absolute;left:0;text-align:left;margin-left:-33.1pt;margin-top:14.2pt;width:348pt;height:296.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" filled="f" stroked="f">
                <v:textbox>
                  <w:txbxContent>
                    <w:p w14:paraId="4FC22CFC" w14:textId="1D8CE4DD" w:rsidR="0038234F" w:rsidRDefault="0038234F" w:rsidP="00086852">
                      <w:pPr>
                        <w:spacing w:line="360" w:lineRule="auto"/>
                        <w:rPr>
                          <w:rFonts w:cstheme="minorHAnsi"/>
                          <w:sz w:val="24"/>
                          <w:szCs w:val="24"/>
                          <w:shd w:val="clear" w:color="auto" w:fill="FFFFFF"/>
                        </w:rPr>
                      </w:pPr>
                      <w:r>
                        <w:rPr>
                          <w:rFonts w:cstheme="minorHAnsi"/>
                          <w:sz w:val="24"/>
                          <w:szCs w:val="24"/>
                          <w:shd w:val="clear" w:color="auto" w:fill="FFFFFF"/>
                        </w:rPr>
                        <w:t xml:space="preserve">Conceived from an unending desire to outwit. Designed by master call makers. Proven on the wild turkey. Primos brings to you the Rivers Cut Pot Call. Crafted from the most exotic woods, detailed with intricate engraving, and finished </w:t>
                      </w:r>
                      <w:r w:rsidR="00792894">
                        <w:rPr>
                          <w:rFonts w:cstheme="minorHAnsi"/>
                          <w:sz w:val="24"/>
                          <w:szCs w:val="24"/>
                          <w:shd w:val="clear" w:color="auto" w:fill="FFFFFF"/>
                        </w:rPr>
                        <w:t>with a premium glass surface, t</w:t>
                      </w:r>
                      <w:r>
                        <w:rPr>
                          <w:rFonts w:cstheme="minorHAnsi"/>
                          <w:sz w:val="24"/>
                          <w:szCs w:val="24"/>
                          <w:shd w:val="clear" w:color="auto" w:fill="FFFFFF"/>
                        </w:rPr>
                        <w:t xml:space="preserve">he Rivers Cut finds its home in the woods or on the mantle. </w:t>
                      </w:r>
                      <w:r>
                        <w:rPr>
                          <w:rFonts w:cstheme="minorHAnsi"/>
                          <w:sz w:val="24"/>
                          <w:szCs w:val="24"/>
                          <w:shd w:val="clear" w:color="auto" w:fill="FFFFFF"/>
                        </w:rPr>
                        <w:t>Originally</w:t>
                      </w:r>
                      <w:r w:rsidR="007F2071">
                        <w:rPr>
                          <w:rFonts w:cstheme="minorHAnsi"/>
                          <w:sz w:val="24"/>
                          <w:szCs w:val="24"/>
                          <w:shd w:val="clear" w:color="auto" w:fill="FFFFFF"/>
                        </w:rPr>
                        <w:t xml:space="preserve"> </w:t>
                      </w:r>
                      <w:r w:rsidR="007F2071">
                        <w:rPr>
                          <w:rFonts w:cstheme="minorHAnsi"/>
                          <w:sz w:val="24"/>
                          <w:szCs w:val="24"/>
                          <w:shd w:val="clear" w:color="auto" w:fill="FFFFFF"/>
                        </w:rPr>
                        <w:t>designed</w:t>
                      </w:r>
                      <w:bookmarkStart w:id="1" w:name="_GoBack"/>
                      <w:bookmarkEnd w:id="1"/>
                      <w:r>
                        <w:rPr>
                          <w:rFonts w:cstheme="minorHAnsi"/>
                          <w:sz w:val="24"/>
                          <w:szCs w:val="24"/>
                          <w:shd w:val="clear" w:color="auto" w:fill="FFFFFF"/>
                        </w:rPr>
                        <w:t xml:space="preserve"> for Wilbur Rivers Primos, The Rivers Cut proudly bears his name, and creates a sound only carefully selected hardwoods can produce. Tailor-made specifically for the River’s Cut Pot, come two strikers, each chosen to create a disti</w:t>
                      </w:r>
                      <w:r w:rsidR="00086852">
                        <w:rPr>
                          <w:rFonts w:cstheme="minorHAnsi"/>
                          <w:sz w:val="24"/>
                          <w:szCs w:val="24"/>
                          <w:shd w:val="clear" w:color="auto" w:fill="FFFFFF"/>
                        </w:rPr>
                        <w:t xml:space="preserve">nct tone. Both strikers hold a cut knurled guide </w:t>
                      </w:r>
                      <w:r>
                        <w:rPr>
                          <w:rFonts w:cstheme="minorHAnsi"/>
                          <w:sz w:val="24"/>
                          <w:szCs w:val="24"/>
                          <w:shd w:val="clear" w:color="auto" w:fill="FFFFFF"/>
                        </w:rPr>
                        <w:t>made for the perfect finger placement while calling.  Due to the rarity of these exotic woods, the River’s Cut Pot Call will only be available for a limited time.</w:t>
                      </w:r>
                    </w:p>
                    <w:p w14:paraId="0550B5E1" w14:textId="1A26B323" w:rsidR="00FC0777" w:rsidRPr="00A96E0F" w:rsidRDefault="00FC0777" w:rsidP="00DA65ED">
                      <w:pPr>
                        <w:spacing w:line="360" w:lineRule="auto"/>
                        <w:rPr>
                          <w:rFonts w:cstheme="minorHAnsi"/>
                          <w:sz w:val="24"/>
                          <w:szCs w:val="24"/>
                        </w:rPr>
                      </w:pPr>
                    </w:p>
                  </w:txbxContent>
                </v:textbox>
                <w10:wrap type="square" anchorx="margin"/>
              </v:shape>
            </w:pict>
          </mc:Fallback>
        </mc:AlternateContent>
      </w:r>
    </w:p>
    <w:sectPr w:rsidR="00FC0777" w:rsidSect="00FC0777">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0F032" w14:textId="77777777" w:rsidR="00B237E0" w:rsidRDefault="00B237E0" w:rsidP="0086269B">
      <w:pPr>
        <w:spacing w:after="0" w:line="240" w:lineRule="auto"/>
      </w:pPr>
      <w:r>
        <w:separator/>
      </w:r>
    </w:p>
  </w:endnote>
  <w:endnote w:type="continuationSeparator" w:id="0">
    <w:p w14:paraId="7E9A1A7D" w14:textId="77777777" w:rsidR="00B237E0" w:rsidRDefault="00B237E0" w:rsidP="0086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95BCF" w14:textId="77777777" w:rsidR="00B237E0" w:rsidRDefault="00B237E0" w:rsidP="0086269B">
      <w:pPr>
        <w:spacing w:after="0" w:line="240" w:lineRule="auto"/>
      </w:pPr>
      <w:r>
        <w:separator/>
      </w:r>
    </w:p>
  </w:footnote>
  <w:footnote w:type="continuationSeparator" w:id="0">
    <w:p w14:paraId="723BDE1F" w14:textId="77777777" w:rsidR="00B237E0" w:rsidRDefault="00B237E0" w:rsidP="00862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560A" w14:textId="77777777" w:rsidR="0086269B" w:rsidRDefault="00411083">
    <w:pPr>
      <w:pStyle w:val="Header"/>
    </w:pPr>
    <w:r>
      <w:rPr>
        <w:noProof/>
        <w:lang w:eastAsia="zh-CN"/>
      </w:rPr>
      <w:drawing>
        <wp:anchor distT="0" distB="0" distL="114300" distR="114300" simplePos="0" relativeHeight="251659264" behindDoc="1" locked="0" layoutInCell="1" allowOverlap="1" wp14:anchorId="50EE5929" wp14:editId="62DF6CD5">
          <wp:simplePos x="0" y="0"/>
          <wp:positionH relativeFrom="column">
            <wp:posOffset>-932957</wp:posOffset>
          </wp:positionH>
          <wp:positionV relativeFrom="page">
            <wp:posOffset>0</wp:posOffset>
          </wp:positionV>
          <wp:extent cx="10104120" cy="78089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os_Sell-Sheet_REV.png"/>
                  <pic:cNvPicPr/>
                </pic:nvPicPr>
                <pic:blipFill>
                  <a:blip r:embed="rId1">
                    <a:extLst>
                      <a:ext uri="{28A0092B-C50C-407E-A947-70E740481C1C}">
                        <a14:useLocalDpi xmlns:a14="http://schemas.microsoft.com/office/drawing/2010/main" val="0"/>
                      </a:ext>
                    </a:extLst>
                  </a:blip>
                  <a:stretch>
                    <a:fillRect/>
                  </a:stretch>
                </pic:blipFill>
                <pic:spPr>
                  <a:xfrm>
                    <a:off x="0" y="0"/>
                    <a:ext cx="10104120" cy="78089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657F"/>
    <w:multiLevelType w:val="multilevel"/>
    <w:tmpl w:val="148A71F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79E36BD"/>
    <w:multiLevelType w:val="multilevel"/>
    <w:tmpl w:val="7D06B2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E9D4270"/>
    <w:multiLevelType w:val="multilevel"/>
    <w:tmpl w:val="69E27F6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439"/>
    <w:rsid w:val="0000532F"/>
    <w:rsid w:val="00015A9A"/>
    <w:rsid w:val="00086852"/>
    <w:rsid w:val="000B5427"/>
    <w:rsid w:val="000E756B"/>
    <w:rsid w:val="000F2442"/>
    <w:rsid w:val="001021B0"/>
    <w:rsid w:val="00116FBC"/>
    <w:rsid w:val="00133AD6"/>
    <w:rsid w:val="00154262"/>
    <w:rsid w:val="00193AB9"/>
    <w:rsid w:val="00267617"/>
    <w:rsid w:val="003000D0"/>
    <w:rsid w:val="0038234F"/>
    <w:rsid w:val="00400653"/>
    <w:rsid w:val="00411083"/>
    <w:rsid w:val="00456D70"/>
    <w:rsid w:val="00466EC6"/>
    <w:rsid w:val="00482A77"/>
    <w:rsid w:val="004A4FDE"/>
    <w:rsid w:val="004D1CCF"/>
    <w:rsid w:val="00526439"/>
    <w:rsid w:val="00576293"/>
    <w:rsid w:val="005A2D37"/>
    <w:rsid w:val="005B6ECA"/>
    <w:rsid w:val="005D2FCD"/>
    <w:rsid w:val="005E5765"/>
    <w:rsid w:val="005F419C"/>
    <w:rsid w:val="006167C9"/>
    <w:rsid w:val="006337BE"/>
    <w:rsid w:val="00652529"/>
    <w:rsid w:val="00696834"/>
    <w:rsid w:val="006C43E8"/>
    <w:rsid w:val="006D6480"/>
    <w:rsid w:val="007152C4"/>
    <w:rsid w:val="00745F8C"/>
    <w:rsid w:val="00792894"/>
    <w:rsid w:val="007A373C"/>
    <w:rsid w:val="007F2071"/>
    <w:rsid w:val="00830BBA"/>
    <w:rsid w:val="00834167"/>
    <w:rsid w:val="0086269B"/>
    <w:rsid w:val="0099053F"/>
    <w:rsid w:val="00995D19"/>
    <w:rsid w:val="009E53BD"/>
    <w:rsid w:val="009F7E87"/>
    <w:rsid w:val="00A46880"/>
    <w:rsid w:val="00A94EE5"/>
    <w:rsid w:val="00A96E0F"/>
    <w:rsid w:val="00B237E0"/>
    <w:rsid w:val="00BC1950"/>
    <w:rsid w:val="00BF1205"/>
    <w:rsid w:val="00C61AA9"/>
    <w:rsid w:val="00D33B2C"/>
    <w:rsid w:val="00DA65ED"/>
    <w:rsid w:val="00DD4D78"/>
    <w:rsid w:val="00DE67D7"/>
    <w:rsid w:val="00E12560"/>
    <w:rsid w:val="00E201A9"/>
    <w:rsid w:val="00E34733"/>
    <w:rsid w:val="00EB6C28"/>
    <w:rsid w:val="00EC001D"/>
    <w:rsid w:val="00ED6E8B"/>
    <w:rsid w:val="00FC07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8F93E2"/>
  <w15:chartTrackingRefBased/>
  <w15:docId w15:val="{C8147135-332B-4E29-97ED-E6121C519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69B"/>
  </w:style>
  <w:style w:type="paragraph" w:styleId="Footer">
    <w:name w:val="footer"/>
    <w:basedOn w:val="Normal"/>
    <w:link w:val="FooterChar"/>
    <w:uiPriority w:val="99"/>
    <w:unhideWhenUsed/>
    <w:rsid w:val="00862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69B"/>
  </w:style>
  <w:style w:type="paragraph" w:styleId="BalloonText">
    <w:name w:val="Balloon Text"/>
    <w:basedOn w:val="Normal"/>
    <w:link w:val="BalloonTextChar"/>
    <w:uiPriority w:val="99"/>
    <w:semiHidden/>
    <w:unhideWhenUsed/>
    <w:rsid w:val="00FC0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777"/>
    <w:rPr>
      <w:rFonts w:ascii="Segoe UI" w:hAnsi="Segoe UI" w:cs="Segoe UI"/>
      <w:sz w:val="18"/>
      <w:szCs w:val="18"/>
    </w:rPr>
  </w:style>
  <w:style w:type="table" w:styleId="TableGrid">
    <w:name w:val="Table Grid"/>
    <w:basedOn w:val="TableNormal"/>
    <w:uiPriority w:val="39"/>
    <w:rsid w:val="00FC0777"/>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0931\Desktop\SALES%20SUPPORT%20&amp;%20DATA\FY21%20New%20Sales%20Sheets\Templates\Doc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B63A0E-F741-45CB-87CF-2B68697E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Doc39</Template>
  <TotalTime>2</TotalTime>
  <Pages>1</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Eric</dc:creator>
  <cp:keywords/>
  <dc:description/>
  <cp:lastModifiedBy>Brettingen, Benjamin</cp:lastModifiedBy>
  <cp:revision>3</cp:revision>
  <cp:lastPrinted>2019-09-03T23:03:00Z</cp:lastPrinted>
  <dcterms:created xsi:type="dcterms:W3CDTF">2019-09-18T13:58:00Z</dcterms:created>
  <dcterms:modified xsi:type="dcterms:W3CDTF">2019-09-18T14:00:00Z</dcterms:modified>
</cp:coreProperties>
</file>